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BD" w:rsidRPr="00C104B6" w:rsidRDefault="00C03FBD" w:rsidP="00C03FBD">
      <w:pPr>
        <w:widowControl/>
        <w:autoSpaceDE w:val="0"/>
        <w:autoSpaceDN w:val="0"/>
        <w:adjustRightInd w:val="0"/>
        <w:outlineLvl w:val="0"/>
        <w:rPr>
          <w:rFonts w:cs="Helvetica"/>
          <w:b/>
          <w:sz w:val="24"/>
          <w:szCs w:val="24"/>
        </w:rPr>
      </w:pPr>
      <w:r w:rsidRPr="00C104B6">
        <w:rPr>
          <w:rFonts w:cs="Helvetica"/>
          <w:b/>
          <w:sz w:val="24"/>
          <w:szCs w:val="24"/>
        </w:rPr>
        <w:t>スポーツメンタルトレーニング資格委員会資質向上部門の研修会・講習会のご案内</w:t>
      </w:r>
    </w:p>
    <w:p w:rsidR="00C03FBD" w:rsidRPr="00DB3A83" w:rsidRDefault="00C03FBD" w:rsidP="00C03FBD">
      <w:pPr>
        <w:jc w:val="center"/>
        <w:rPr>
          <w:rFonts w:ascii="ＭＳ Ｐゴシック" w:eastAsia="ＭＳ Ｐゴシック" w:hAnsi="ＭＳ Ｐゴシック"/>
          <w:b/>
          <w:sz w:val="22"/>
        </w:rPr>
      </w:pPr>
      <w:r w:rsidRPr="00DB3A83">
        <w:rPr>
          <w:rFonts w:ascii="ＭＳ Ｐゴシック" w:eastAsia="ＭＳ Ｐゴシック" w:hAnsi="ＭＳ Ｐゴシック" w:hint="eastAsia"/>
          <w:b/>
          <w:sz w:val="22"/>
        </w:rPr>
        <w:t>平成29年度スポーツメンタルトレーニング指導士研修会のお知らせ（第一報）</w:t>
      </w:r>
    </w:p>
    <w:p w:rsidR="00C03FBD" w:rsidRPr="00957AFF" w:rsidRDefault="00C03FBD" w:rsidP="00C03FBD">
      <w:pPr>
        <w:rPr>
          <w:szCs w:val="21"/>
        </w:rPr>
      </w:pPr>
      <w:r w:rsidRPr="00C104B6">
        <w:rPr>
          <w:rFonts w:hint="eastAsia"/>
          <w:b/>
          <w:szCs w:val="21"/>
        </w:rPr>
        <w:t>日　　時</w:t>
      </w:r>
      <w:r w:rsidRPr="00957AFF">
        <w:rPr>
          <w:rFonts w:hint="eastAsia"/>
          <w:szCs w:val="21"/>
        </w:rPr>
        <w:t>：平成</w:t>
      </w:r>
      <w:r>
        <w:rPr>
          <w:rFonts w:hint="eastAsia"/>
          <w:szCs w:val="21"/>
        </w:rPr>
        <w:t>29</w:t>
      </w:r>
      <w:r w:rsidRPr="00957AFF">
        <w:rPr>
          <w:rFonts w:hint="eastAsia"/>
          <w:szCs w:val="21"/>
        </w:rPr>
        <w:t>年</w:t>
      </w:r>
      <w:r w:rsidRPr="00957AFF">
        <w:rPr>
          <w:rFonts w:hint="eastAsia"/>
          <w:szCs w:val="21"/>
        </w:rPr>
        <w:t>11</w:t>
      </w:r>
      <w:r w:rsidRPr="00957AFF">
        <w:rPr>
          <w:rFonts w:hint="eastAsia"/>
          <w:szCs w:val="21"/>
        </w:rPr>
        <w:t>月</w:t>
      </w:r>
      <w:r>
        <w:rPr>
          <w:szCs w:val="21"/>
        </w:rPr>
        <w:t>24</w:t>
      </w:r>
      <w:r w:rsidRPr="00957AFF">
        <w:rPr>
          <w:rFonts w:hint="eastAsia"/>
          <w:szCs w:val="21"/>
        </w:rPr>
        <w:t>日（金）</w:t>
      </w:r>
      <w:r w:rsidRPr="00957AFF">
        <w:rPr>
          <w:rFonts w:hint="eastAsia"/>
          <w:szCs w:val="21"/>
        </w:rPr>
        <w:t>9</w:t>
      </w:r>
      <w:r w:rsidRPr="00957AFF">
        <w:rPr>
          <w:rFonts w:hint="eastAsia"/>
          <w:szCs w:val="21"/>
        </w:rPr>
        <w:t>：</w:t>
      </w:r>
      <w:r>
        <w:rPr>
          <w:szCs w:val="21"/>
        </w:rPr>
        <w:t>0</w:t>
      </w:r>
      <w:r w:rsidRPr="00957AFF">
        <w:rPr>
          <w:rFonts w:hint="eastAsia"/>
          <w:szCs w:val="21"/>
        </w:rPr>
        <w:t>0</w:t>
      </w:r>
      <w:r w:rsidRPr="00957AFF">
        <w:rPr>
          <w:rFonts w:hint="eastAsia"/>
          <w:szCs w:val="21"/>
        </w:rPr>
        <w:t>受付</w:t>
      </w:r>
      <w:r>
        <w:rPr>
          <w:rFonts w:hint="eastAsia"/>
          <w:szCs w:val="21"/>
        </w:rPr>
        <w:t xml:space="preserve">　　</w:t>
      </w:r>
      <w:r>
        <w:rPr>
          <w:rFonts w:hint="eastAsia"/>
          <w:szCs w:val="21"/>
        </w:rPr>
        <w:t>9</w:t>
      </w:r>
      <w:r>
        <w:rPr>
          <w:rFonts w:hint="eastAsia"/>
          <w:szCs w:val="21"/>
        </w:rPr>
        <w:t>：</w:t>
      </w:r>
      <w:r>
        <w:rPr>
          <w:szCs w:val="21"/>
        </w:rPr>
        <w:t>3</w:t>
      </w:r>
      <w:r>
        <w:rPr>
          <w:rFonts w:hint="eastAsia"/>
          <w:szCs w:val="21"/>
        </w:rPr>
        <w:t>0</w:t>
      </w:r>
      <w:r>
        <w:rPr>
          <w:rFonts w:hint="eastAsia"/>
          <w:szCs w:val="21"/>
        </w:rPr>
        <w:t>－</w:t>
      </w:r>
      <w:r>
        <w:rPr>
          <w:rFonts w:hint="eastAsia"/>
          <w:szCs w:val="21"/>
        </w:rPr>
        <w:t>16</w:t>
      </w:r>
      <w:r>
        <w:rPr>
          <w:rFonts w:hint="eastAsia"/>
          <w:szCs w:val="21"/>
        </w:rPr>
        <w:t>：</w:t>
      </w:r>
      <w:r>
        <w:rPr>
          <w:rFonts w:hint="eastAsia"/>
          <w:szCs w:val="21"/>
        </w:rPr>
        <w:t>00</w:t>
      </w:r>
    </w:p>
    <w:p w:rsidR="00C03FBD" w:rsidRPr="00957AFF" w:rsidRDefault="00C03FBD" w:rsidP="00C03FBD">
      <w:pPr>
        <w:rPr>
          <w:szCs w:val="21"/>
        </w:rPr>
      </w:pPr>
      <w:r w:rsidRPr="00C104B6">
        <w:rPr>
          <w:rFonts w:hint="eastAsia"/>
          <w:b/>
          <w:szCs w:val="21"/>
        </w:rPr>
        <w:t>場　　所</w:t>
      </w:r>
      <w:r w:rsidRPr="00957AFF">
        <w:rPr>
          <w:rFonts w:hint="eastAsia"/>
          <w:szCs w:val="21"/>
        </w:rPr>
        <w:t>：</w:t>
      </w:r>
      <w:r>
        <w:rPr>
          <w:szCs w:val="21"/>
        </w:rPr>
        <w:t>大阪商業</w:t>
      </w:r>
      <w:r w:rsidRPr="00957AFF">
        <w:rPr>
          <w:rFonts w:hint="eastAsia"/>
          <w:szCs w:val="21"/>
        </w:rPr>
        <w:t>大学</w:t>
      </w:r>
      <w:r>
        <w:rPr>
          <w:rFonts w:hint="eastAsia"/>
          <w:szCs w:val="21"/>
        </w:rPr>
        <w:t xml:space="preserve">　</w:t>
      </w:r>
      <w:r>
        <w:rPr>
          <w:szCs w:val="21"/>
        </w:rPr>
        <w:t>re-Act 3F</w:t>
      </w:r>
      <w:r>
        <w:rPr>
          <w:szCs w:val="21"/>
        </w:rPr>
        <w:t xml:space="preserve">　</w:t>
      </w:r>
      <w:r>
        <w:rPr>
          <w:rFonts w:hint="eastAsia"/>
          <w:szCs w:val="21"/>
        </w:rPr>
        <w:t>セミナールーム</w:t>
      </w:r>
      <w:r>
        <w:rPr>
          <w:szCs w:val="21"/>
        </w:rPr>
        <w:t>1</w:t>
      </w:r>
      <w:r>
        <w:rPr>
          <w:rFonts w:hint="eastAsia"/>
          <w:szCs w:val="21"/>
        </w:rPr>
        <w:t>－</w:t>
      </w:r>
      <w:r>
        <w:rPr>
          <w:szCs w:val="21"/>
        </w:rPr>
        <w:t>2</w:t>
      </w:r>
    </w:p>
    <w:p w:rsidR="00C03FBD" w:rsidRPr="00957AFF" w:rsidRDefault="00C03FBD" w:rsidP="00C03FBD">
      <w:pPr>
        <w:ind w:left="1027" w:hangingChars="487" w:hanging="1027"/>
        <w:rPr>
          <w:szCs w:val="21"/>
        </w:rPr>
      </w:pPr>
      <w:r w:rsidRPr="00C104B6">
        <w:rPr>
          <w:rFonts w:hint="eastAsia"/>
          <w:b/>
          <w:szCs w:val="21"/>
        </w:rPr>
        <w:t>参加資格</w:t>
      </w:r>
      <w:r>
        <w:rPr>
          <w:rFonts w:hint="eastAsia"/>
          <w:szCs w:val="21"/>
        </w:rPr>
        <w:t>：日本スポーツ心理学会会員</w:t>
      </w:r>
      <w:r w:rsidRPr="00957AFF">
        <w:rPr>
          <w:rFonts w:hint="eastAsia"/>
          <w:szCs w:val="21"/>
        </w:rPr>
        <w:t>であること。なお、参加者には、日本スポーツ心理学会認定「スポーツメンタルトレーニング指導士」の資格認定ならびに更新に関わるポイントとして</w:t>
      </w:r>
      <w:r w:rsidRPr="00957AFF">
        <w:rPr>
          <w:rFonts w:hint="eastAsia"/>
          <w:szCs w:val="21"/>
        </w:rPr>
        <w:t>2</w:t>
      </w:r>
      <w:r w:rsidRPr="00957AFF">
        <w:rPr>
          <w:rFonts w:hint="eastAsia"/>
          <w:szCs w:val="21"/>
        </w:rPr>
        <w:t>ポイントが与えられます。</w:t>
      </w:r>
    </w:p>
    <w:p w:rsidR="00C03FBD" w:rsidRPr="00957AFF" w:rsidRDefault="00C03FBD" w:rsidP="00C03FBD">
      <w:pPr>
        <w:rPr>
          <w:szCs w:val="21"/>
        </w:rPr>
      </w:pPr>
      <w:r w:rsidRPr="00C104B6">
        <w:rPr>
          <w:rFonts w:hint="eastAsia"/>
          <w:b/>
          <w:szCs w:val="21"/>
        </w:rPr>
        <w:t>申</w:t>
      </w:r>
      <w:r w:rsidRPr="00C104B6">
        <w:rPr>
          <w:rFonts w:hint="eastAsia"/>
          <w:b/>
          <w:szCs w:val="21"/>
        </w:rPr>
        <w:t xml:space="preserve"> </w:t>
      </w:r>
      <w:r w:rsidRPr="00C104B6">
        <w:rPr>
          <w:rFonts w:hint="eastAsia"/>
          <w:b/>
          <w:szCs w:val="21"/>
        </w:rPr>
        <w:t>込</w:t>
      </w:r>
      <w:r w:rsidRPr="00C104B6">
        <w:rPr>
          <w:rFonts w:hint="eastAsia"/>
          <w:b/>
          <w:szCs w:val="21"/>
        </w:rPr>
        <w:t xml:space="preserve"> </w:t>
      </w:r>
      <w:r w:rsidRPr="00C104B6">
        <w:rPr>
          <w:rFonts w:hint="eastAsia"/>
          <w:b/>
          <w:szCs w:val="21"/>
        </w:rPr>
        <w:t>み</w:t>
      </w:r>
      <w:r w:rsidRPr="00957AFF">
        <w:rPr>
          <w:rFonts w:hint="eastAsia"/>
          <w:szCs w:val="21"/>
        </w:rPr>
        <w:t>：学会大会の参加申し込みと合わせて申し込んでください。</w:t>
      </w:r>
    </w:p>
    <w:p w:rsidR="00C03FBD" w:rsidRPr="00957AFF" w:rsidRDefault="00C03FBD" w:rsidP="00C03FBD">
      <w:pPr>
        <w:ind w:firstLineChars="500" w:firstLine="1050"/>
        <w:rPr>
          <w:szCs w:val="21"/>
        </w:rPr>
      </w:pPr>
      <w:r>
        <w:rPr>
          <w:rFonts w:hint="eastAsia"/>
          <w:szCs w:val="21"/>
        </w:rPr>
        <w:t>当日、申込を</w:t>
      </w:r>
      <w:r w:rsidRPr="00957AFF">
        <w:rPr>
          <w:rFonts w:hint="eastAsia"/>
          <w:szCs w:val="21"/>
        </w:rPr>
        <w:t>したことが確認できるものを受付に提示してください。</w:t>
      </w:r>
    </w:p>
    <w:p w:rsidR="00C03FBD" w:rsidRPr="00957AFF" w:rsidRDefault="00C03FBD" w:rsidP="00C03FBD">
      <w:pPr>
        <w:ind w:left="1054" w:hangingChars="500" w:hanging="1054"/>
        <w:rPr>
          <w:szCs w:val="21"/>
        </w:rPr>
      </w:pPr>
      <w:r w:rsidRPr="00C104B6">
        <w:rPr>
          <w:rFonts w:hint="eastAsia"/>
          <w:b/>
          <w:szCs w:val="21"/>
        </w:rPr>
        <w:t>締　　切</w:t>
      </w:r>
      <w:r w:rsidRPr="00957AFF">
        <w:rPr>
          <w:rFonts w:hint="eastAsia"/>
          <w:szCs w:val="21"/>
        </w:rPr>
        <w:t>：学会参加申込期限と同日。定員</w:t>
      </w:r>
      <w:r>
        <w:rPr>
          <w:rFonts w:hint="eastAsia"/>
          <w:szCs w:val="21"/>
        </w:rPr>
        <w:t>（</w:t>
      </w:r>
      <w:r>
        <w:rPr>
          <w:rFonts w:hint="eastAsia"/>
          <w:szCs w:val="21"/>
        </w:rPr>
        <w:t>100</w:t>
      </w:r>
      <w:r>
        <w:rPr>
          <w:rFonts w:hint="eastAsia"/>
          <w:szCs w:val="21"/>
        </w:rPr>
        <w:t>名）</w:t>
      </w:r>
      <w:r w:rsidRPr="00957AFF">
        <w:rPr>
          <w:rFonts w:hint="eastAsia"/>
          <w:szCs w:val="21"/>
        </w:rPr>
        <w:t>に余裕のある場合は、当日の参加受付も行います。</w:t>
      </w:r>
    </w:p>
    <w:p w:rsidR="00C03FBD" w:rsidRPr="00067520" w:rsidRDefault="00C03FBD" w:rsidP="00C03FBD">
      <w:pPr>
        <w:rPr>
          <w:szCs w:val="21"/>
        </w:rPr>
      </w:pPr>
      <w:r w:rsidRPr="00F030BF">
        <w:rPr>
          <w:rFonts w:hint="eastAsia"/>
          <w:b/>
          <w:szCs w:val="21"/>
        </w:rPr>
        <w:t>参</w:t>
      </w:r>
      <w:r w:rsidRPr="00F030BF">
        <w:rPr>
          <w:rFonts w:hint="eastAsia"/>
          <w:b/>
          <w:szCs w:val="21"/>
        </w:rPr>
        <w:t xml:space="preserve"> </w:t>
      </w:r>
      <w:r w:rsidRPr="00F030BF">
        <w:rPr>
          <w:rFonts w:hint="eastAsia"/>
          <w:b/>
          <w:szCs w:val="21"/>
        </w:rPr>
        <w:t>加</w:t>
      </w:r>
      <w:r w:rsidRPr="00F030BF">
        <w:rPr>
          <w:rFonts w:hint="eastAsia"/>
          <w:b/>
          <w:szCs w:val="21"/>
        </w:rPr>
        <w:t xml:space="preserve"> </w:t>
      </w:r>
      <w:r w:rsidRPr="00F030BF">
        <w:rPr>
          <w:rFonts w:hint="eastAsia"/>
          <w:b/>
          <w:szCs w:val="21"/>
        </w:rPr>
        <w:t>費</w:t>
      </w:r>
      <w:r w:rsidRPr="00067520">
        <w:rPr>
          <w:rFonts w:hint="eastAsia"/>
          <w:szCs w:val="21"/>
        </w:rPr>
        <w:t xml:space="preserve">：学会員　　　　　　　</w:t>
      </w:r>
      <w:r w:rsidRPr="00067520">
        <w:rPr>
          <w:rFonts w:hint="eastAsia"/>
          <w:szCs w:val="21"/>
        </w:rPr>
        <w:t>5,000</w:t>
      </w:r>
      <w:r w:rsidRPr="00067520">
        <w:rPr>
          <w:rFonts w:hint="eastAsia"/>
          <w:szCs w:val="21"/>
        </w:rPr>
        <w:t>円　（当日：</w:t>
      </w:r>
      <w:r w:rsidRPr="00067520">
        <w:rPr>
          <w:rFonts w:hint="eastAsia"/>
          <w:szCs w:val="21"/>
        </w:rPr>
        <w:t>6</w:t>
      </w:r>
      <w:r w:rsidRPr="00067520">
        <w:rPr>
          <w:szCs w:val="21"/>
        </w:rPr>
        <w:t>,</w:t>
      </w:r>
      <w:r w:rsidRPr="00067520">
        <w:rPr>
          <w:rFonts w:hint="eastAsia"/>
          <w:szCs w:val="21"/>
        </w:rPr>
        <w:t>000</w:t>
      </w:r>
      <w:r w:rsidRPr="00067520">
        <w:rPr>
          <w:rFonts w:hint="eastAsia"/>
          <w:szCs w:val="21"/>
        </w:rPr>
        <w:t>円）</w:t>
      </w:r>
    </w:p>
    <w:p w:rsidR="00C03FBD" w:rsidRPr="00067520" w:rsidRDefault="00C03FBD" w:rsidP="00C03FBD">
      <w:pPr>
        <w:ind w:firstLineChars="505" w:firstLine="1060"/>
        <w:rPr>
          <w:szCs w:val="21"/>
        </w:rPr>
      </w:pPr>
      <w:r w:rsidRPr="00067520">
        <w:rPr>
          <w:rFonts w:hint="eastAsia"/>
          <w:szCs w:val="21"/>
        </w:rPr>
        <w:t xml:space="preserve">学会員（学生）　　　</w:t>
      </w:r>
      <w:r w:rsidRPr="00067520">
        <w:rPr>
          <w:rFonts w:hint="eastAsia"/>
          <w:szCs w:val="21"/>
        </w:rPr>
        <w:t>4</w:t>
      </w:r>
      <w:r w:rsidRPr="00067520">
        <w:rPr>
          <w:szCs w:val="21"/>
        </w:rPr>
        <w:t>,</w:t>
      </w:r>
      <w:r w:rsidRPr="00067520">
        <w:rPr>
          <w:rFonts w:hint="eastAsia"/>
          <w:szCs w:val="21"/>
        </w:rPr>
        <w:t>000</w:t>
      </w:r>
      <w:r w:rsidRPr="00067520">
        <w:rPr>
          <w:rFonts w:hint="eastAsia"/>
          <w:szCs w:val="21"/>
        </w:rPr>
        <w:t>円　（当日：</w:t>
      </w:r>
      <w:r w:rsidRPr="00067520">
        <w:rPr>
          <w:rFonts w:hint="eastAsia"/>
          <w:szCs w:val="21"/>
        </w:rPr>
        <w:t>5</w:t>
      </w:r>
      <w:r w:rsidRPr="00067520">
        <w:rPr>
          <w:szCs w:val="21"/>
        </w:rPr>
        <w:t>,</w:t>
      </w:r>
      <w:r w:rsidRPr="00067520">
        <w:rPr>
          <w:rFonts w:hint="eastAsia"/>
          <w:szCs w:val="21"/>
        </w:rPr>
        <w:t>000</w:t>
      </w:r>
      <w:r w:rsidRPr="00067520">
        <w:rPr>
          <w:rFonts w:hint="eastAsia"/>
          <w:szCs w:val="21"/>
        </w:rPr>
        <w:t>円）</w:t>
      </w:r>
    </w:p>
    <w:p w:rsidR="00C03FBD" w:rsidRPr="00067520" w:rsidRDefault="00C03FBD" w:rsidP="00C03FBD">
      <w:pPr>
        <w:ind w:firstLineChars="505" w:firstLine="1060"/>
        <w:rPr>
          <w:szCs w:val="21"/>
        </w:rPr>
      </w:pPr>
      <w:r w:rsidRPr="00067520">
        <w:rPr>
          <w:rFonts w:hint="eastAsia"/>
          <w:szCs w:val="21"/>
        </w:rPr>
        <w:t xml:space="preserve">資格取得者　　　　　</w:t>
      </w:r>
      <w:r w:rsidRPr="00067520">
        <w:rPr>
          <w:rFonts w:hint="eastAsia"/>
          <w:szCs w:val="21"/>
        </w:rPr>
        <w:t>3</w:t>
      </w:r>
      <w:r w:rsidRPr="00067520">
        <w:rPr>
          <w:szCs w:val="21"/>
        </w:rPr>
        <w:t>,</w:t>
      </w:r>
      <w:r w:rsidRPr="00067520">
        <w:rPr>
          <w:rFonts w:hint="eastAsia"/>
          <w:szCs w:val="21"/>
        </w:rPr>
        <w:t>000</w:t>
      </w:r>
      <w:r w:rsidRPr="00067520">
        <w:rPr>
          <w:rFonts w:hint="eastAsia"/>
          <w:szCs w:val="21"/>
        </w:rPr>
        <w:t>円　（当日：</w:t>
      </w:r>
      <w:r w:rsidRPr="00067520">
        <w:rPr>
          <w:rFonts w:hint="eastAsia"/>
          <w:szCs w:val="21"/>
        </w:rPr>
        <w:t>4</w:t>
      </w:r>
      <w:r w:rsidRPr="00067520">
        <w:rPr>
          <w:szCs w:val="21"/>
        </w:rPr>
        <w:t>,</w:t>
      </w:r>
      <w:r w:rsidRPr="00067520">
        <w:rPr>
          <w:rFonts w:hint="eastAsia"/>
          <w:szCs w:val="21"/>
        </w:rPr>
        <w:t>000</w:t>
      </w:r>
      <w:r w:rsidRPr="00067520">
        <w:rPr>
          <w:rFonts w:hint="eastAsia"/>
          <w:szCs w:val="21"/>
        </w:rPr>
        <w:t>円）</w:t>
      </w:r>
    </w:p>
    <w:p w:rsidR="00C03FBD" w:rsidRDefault="00C03FBD" w:rsidP="00C03FBD">
      <w:pPr>
        <w:rPr>
          <w:szCs w:val="21"/>
        </w:rPr>
      </w:pPr>
    </w:p>
    <w:p w:rsidR="00C03FBD" w:rsidRPr="002F7641" w:rsidRDefault="00C03FBD" w:rsidP="00C03FBD">
      <w:pPr>
        <w:rPr>
          <w:szCs w:val="21"/>
        </w:rPr>
      </w:pPr>
      <w:r w:rsidRPr="00F030BF">
        <w:rPr>
          <w:rFonts w:hint="eastAsia"/>
          <w:b/>
          <w:szCs w:val="21"/>
        </w:rPr>
        <w:t>プログラム</w:t>
      </w:r>
      <w:r w:rsidRPr="002F7641">
        <w:rPr>
          <w:rFonts w:hint="eastAsia"/>
          <w:szCs w:val="21"/>
        </w:rPr>
        <w:t>：（一部変更になる場合もあります。詳細は</w:t>
      </w:r>
      <w:r w:rsidRPr="002F7641">
        <w:rPr>
          <w:rFonts w:hint="eastAsia"/>
          <w:szCs w:val="21"/>
        </w:rPr>
        <w:t>HP</w:t>
      </w:r>
      <w:r w:rsidRPr="002F7641">
        <w:rPr>
          <w:rFonts w:hint="eastAsia"/>
          <w:szCs w:val="21"/>
        </w:rPr>
        <w:t>にてご確認ください）</w:t>
      </w:r>
    </w:p>
    <w:p w:rsidR="00C03FBD" w:rsidRDefault="00C03FBD" w:rsidP="00C03FBD">
      <w:pPr>
        <w:ind w:firstLineChars="135" w:firstLine="283"/>
        <w:rPr>
          <w:szCs w:val="21"/>
        </w:rPr>
      </w:pPr>
      <w:r>
        <w:rPr>
          <w:rFonts w:hint="eastAsia"/>
          <w:szCs w:val="21"/>
        </w:rPr>
        <w:t>9:3</w:t>
      </w:r>
      <w:r w:rsidRPr="002F7641">
        <w:rPr>
          <w:rFonts w:hint="eastAsia"/>
          <w:szCs w:val="21"/>
        </w:rPr>
        <w:t>0</w:t>
      </w:r>
      <w:r w:rsidRPr="002F7641">
        <w:rPr>
          <w:rFonts w:hint="eastAsia"/>
          <w:szCs w:val="21"/>
        </w:rPr>
        <w:t xml:space="preserve">　</w:t>
      </w:r>
      <w:r>
        <w:rPr>
          <w:szCs w:val="21"/>
        </w:rPr>
        <w:t xml:space="preserve">　</w:t>
      </w:r>
      <w:r>
        <w:rPr>
          <w:szCs w:val="21"/>
        </w:rPr>
        <w:t xml:space="preserve"> </w:t>
      </w:r>
      <w:r>
        <w:rPr>
          <w:szCs w:val="21"/>
        </w:rPr>
        <w:t xml:space="preserve">　　</w:t>
      </w:r>
      <w:r>
        <w:rPr>
          <w:rFonts w:hint="eastAsia"/>
          <w:szCs w:val="21"/>
        </w:rPr>
        <w:t>開会の挨拶　資格委員会</w:t>
      </w:r>
      <w:r w:rsidRPr="002F7641">
        <w:rPr>
          <w:rFonts w:hint="eastAsia"/>
          <w:szCs w:val="21"/>
        </w:rPr>
        <w:t>委員長　土</w:t>
      </w:r>
      <w:r>
        <w:rPr>
          <w:rFonts w:hint="eastAsia"/>
          <w:szCs w:val="21"/>
        </w:rPr>
        <w:t xml:space="preserve"> </w:t>
      </w:r>
      <w:r w:rsidRPr="002F7641">
        <w:rPr>
          <w:rFonts w:hint="eastAsia"/>
          <w:szCs w:val="21"/>
        </w:rPr>
        <w:t>屋</w:t>
      </w:r>
      <w:r>
        <w:rPr>
          <w:rFonts w:hint="eastAsia"/>
          <w:szCs w:val="21"/>
        </w:rPr>
        <w:t xml:space="preserve"> </w:t>
      </w:r>
      <w:r w:rsidRPr="002F7641">
        <w:rPr>
          <w:rFonts w:hint="eastAsia"/>
          <w:szCs w:val="21"/>
        </w:rPr>
        <w:t>裕</w:t>
      </w:r>
      <w:r>
        <w:rPr>
          <w:rFonts w:hint="eastAsia"/>
          <w:szCs w:val="21"/>
        </w:rPr>
        <w:t xml:space="preserve"> </w:t>
      </w:r>
      <w:r w:rsidRPr="002F7641">
        <w:rPr>
          <w:rFonts w:hint="eastAsia"/>
          <w:szCs w:val="21"/>
        </w:rPr>
        <w:t>睦（大阪体育大学）</w:t>
      </w:r>
    </w:p>
    <w:p w:rsidR="00C03FBD" w:rsidRDefault="00C03FBD" w:rsidP="00C03FBD">
      <w:pPr>
        <w:ind w:firstLineChars="135" w:firstLine="283"/>
        <w:rPr>
          <w:szCs w:val="21"/>
        </w:rPr>
      </w:pPr>
      <w:r>
        <w:rPr>
          <w:szCs w:val="21"/>
        </w:rPr>
        <w:t>9</w:t>
      </w:r>
      <w:r w:rsidRPr="002F7641">
        <w:rPr>
          <w:szCs w:val="21"/>
        </w:rPr>
        <w:t>:</w:t>
      </w:r>
      <w:r>
        <w:rPr>
          <w:szCs w:val="21"/>
        </w:rPr>
        <w:t>4</w:t>
      </w:r>
      <w:r w:rsidRPr="002F7641">
        <w:rPr>
          <w:szCs w:val="21"/>
        </w:rPr>
        <w:t>0</w:t>
      </w:r>
      <w:r>
        <w:rPr>
          <w:szCs w:val="21"/>
        </w:rPr>
        <w:t>〜</w:t>
      </w:r>
      <w:r>
        <w:rPr>
          <w:szCs w:val="21"/>
        </w:rPr>
        <w:t xml:space="preserve"> 9</w:t>
      </w:r>
      <w:r w:rsidRPr="002F7641">
        <w:rPr>
          <w:szCs w:val="21"/>
        </w:rPr>
        <w:t>:</w:t>
      </w:r>
      <w:r>
        <w:rPr>
          <w:szCs w:val="21"/>
        </w:rPr>
        <w:t>50</w:t>
      </w:r>
      <w:r w:rsidRPr="002F7641">
        <w:rPr>
          <w:rFonts w:hint="eastAsia"/>
          <w:szCs w:val="21"/>
        </w:rPr>
        <w:t xml:space="preserve">　</w:t>
      </w:r>
      <w:r>
        <w:rPr>
          <w:szCs w:val="21"/>
        </w:rPr>
        <w:t xml:space="preserve">資質向上部門の役割等説明　</w:t>
      </w:r>
    </w:p>
    <w:p w:rsidR="00C03FBD" w:rsidRDefault="00C03FBD" w:rsidP="00C03FBD">
      <w:pPr>
        <w:ind w:firstLineChars="1385" w:firstLine="2908"/>
        <w:rPr>
          <w:szCs w:val="21"/>
        </w:rPr>
      </w:pPr>
      <w:r>
        <w:rPr>
          <w:rFonts w:hint="eastAsia"/>
          <w:szCs w:val="21"/>
        </w:rPr>
        <w:t>資質向上部門</w:t>
      </w:r>
      <w:r>
        <w:rPr>
          <w:szCs w:val="21"/>
        </w:rPr>
        <w:t xml:space="preserve">長　</w:t>
      </w:r>
      <w:r>
        <w:rPr>
          <w:rFonts w:hint="eastAsia"/>
          <w:szCs w:val="21"/>
        </w:rPr>
        <w:t>武</w:t>
      </w:r>
      <w:r>
        <w:rPr>
          <w:rFonts w:hint="eastAsia"/>
          <w:szCs w:val="21"/>
        </w:rPr>
        <w:t xml:space="preserve"> </w:t>
      </w:r>
      <w:r>
        <w:rPr>
          <w:rFonts w:hint="eastAsia"/>
          <w:szCs w:val="21"/>
        </w:rPr>
        <w:t>田</w:t>
      </w:r>
      <w:r>
        <w:rPr>
          <w:rFonts w:hint="eastAsia"/>
          <w:szCs w:val="21"/>
        </w:rPr>
        <w:t xml:space="preserve"> </w:t>
      </w:r>
      <w:r>
        <w:rPr>
          <w:rFonts w:hint="eastAsia"/>
          <w:szCs w:val="21"/>
        </w:rPr>
        <w:t>大</w:t>
      </w:r>
      <w:r>
        <w:rPr>
          <w:rFonts w:hint="eastAsia"/>
          <w:szCs w:val="21"/>
        </w:rPr>
        <w:t xml:space="preserve"> </w:t>
      </w:r>
      <w:r>
        <w:rPr>
          <w:rFonts w:hint="eastAsia"/>
          <w:szCs w:val="21"/>
        </w:rPr>
        <w:t>輔</w:t>
      </w:r>
      <w:r>
        <w:rPr>
          <w:szCs w:val="21"/>
        </w:rPr>
        <w:t>（東海大学）</w:t>
      </w:r>
    </w:p>
    <w:p w:rsidR="00C03FBD" w:rsidRDefault="00C03FBD" w:rsidP="00C03FBD">
      <w:pPr>
        <w:ind w:firstLineChars="135" w:firstLine="283"/>
        <w:rPr>
          <w:szCs w:val="21"/>
        </w:rPr>
      </w:pPr>
      <w:r>
        <w:rPr>
          <w:szCs w:val="21"/>
        </w:rPr>
        <w:t>9</w:t>
      </w:r>
      <w:r w:rsidRPr="002F7641">
        <w:rPr>
          <w:szCs w:val="21"/>
        </w:rPr>
        <w:t>:</w:t>
      </w:r>
      <w:r>
        <w:rPr>
          <w:szCs w:val="21"/>
        </w:rPr>
        <w:t>5</w:t>
      </w:r>
      <w:r w:rsidRPr="002F7641">
        <w:rPr>
          <w:szCs w:val="21"/>
        </w:rPr>
        <w:t>0</w:t>
      </w:r>
      <w:r>
        <w:rPr>
          <w:szCs w:val="21"/>
        </w:rPr>
        <w:t>〜</w:t>
      </w:r>
      <w:r>
        <w:rPr>
          <w:szCs w:val="21"/>
        </w:rPr>
        <w:t>12</w:t>
      </w:r>
      <w:r w:rsidRPr="002F7641">
        <w:rPr>
          <w:szCs w:val="21"/>
        </w:rPr>
        <w:t>:</w:t>
      </w:r>
      <w:r>
        <w:rPr>
          <w:szCs w:val="21"/>
        </w:rPr>
        <w:t>00</w:t>
      </w:r>
      <w:r>
        <w:rPr>
          <w:szCs w:val="21"/>
        </w:rPr>
        <w:t xml:space="preserve">　</w:t>
      </w:r>
      <w:r w:rsidRPr="002F7641">
        <w:rPr>
          <w:rFonts w:hint="eastAsia"/>
          <w:szCs w:val="21"/>
        </w:rPr>
        <w:t>研修１</w:t>
      </w:r>
      <w:r>
        <w:rPr>
          <w:rFonts w:hint="eastAsia"/>
          <w:szCs w:val="21"/>
        </w:rPr>
        <w:t>：</w:t>
      </w:r>
      <w:r>
        <w:rPr>
          <w:szCs w:val="21"/>
        </w:rPr>
        <w:t>レクチャー</w:t>
      </w:r>
    </w:p>
    <w:p w:rsidR="00C03FBD" w:rsidRPr="00C47E05" w:rsidRDefault="00C03FBD" w:rsidP="00C03FBD">
      <w:pPr>
        <w:widowControl/>
        <w:jc w:val="center"/>
        <w:rPr>
          <w:rFonts w:ascii="ＭＳ 明朝" w:hAnsi="ＭＳ 明朝" w:cs="ＭＳ 明朝"/>
          <w:b/>
          <w:color w:val="000000" w:themeColor="text1"/>
          <w:kern w:val="0"/>
          <w:sz w:val="22"/>
        </w:rPr>
      </w:pPr>
      <w:r w:rsidRPr="00C47E05">
        <w:rPr>
          <w:rFonts w:ascii="ＭＳ 明朝" w:eastAsia="ＭＳ 明朝" w:hAnsi="ＭＳ 明朝" w:cs="ＭＳ 明朝"/>
          <w:b/>
          <w:color w:val="000000"/>
          <w:kern w:val="0"/>
          <w:sz w:val="22"/>
        </w:rPr>
        <w:t>他領域から学ぶ〜</w:t>
      </w:r>
      <w:r w:rsidRPr="00C47E05">
        <w:rPr>
          <w:rFonts w:ascii="ＭＳ 明朝" w:eastAsia="ＭＳ 明朝" w:hAnsi="ＭＳ 明朝" w:cs="ＭＳ 明朝" w:hint="eastAsia"/>
          <w:b/>
          <w:color w:val="000000" w:themeColor="text1"/>
          <w:kern w:val="0"/>
          <w:sz w:val="22"/>
        </w:rPr>
        <w:t>「多職種が連携する現場での心理職の働き方」</w:t>
      </w:r>
    </w:p>
    <w:p w:rsidR="00C03FBD" w:rsidRPr="005E0C0B" w:rsidRDefault="00C03FBD" w:rsidP="00C03FBD">
      <w:pPr>
        <w:ind w:firstLineChars="607" w:firstLine="1275"/>
        <w:rPr>
          <w:color w:val="000000" w:themeColor="text1"/>
          <w:szCs w:val="21"/>
        </w:rPr>
      </w:pPr>
      <w:r w:rsidRPr="005E0C0B">
        <w:rPr>
          <w:color w:val="000000" w:themeColor="text1"/>
          <w:szCs w:val="21"/>
        </w:rPr>
        <w:t>講師</w:t>
      </w:r>
      <w:r w:rsidRPr="005E0C0B">
        <w:rPr>
          <w:rFonts w:hint="eastAsia"/>
          <w:color w:val="000000" w:themeColor="text1"/>
          <w:szCs w:val="21"/>
        </w:rPr>
        <w:t>：</w:t>
      </w:r>
      <w:r w:rsidRPr="005E0C0B">
        <w:rPr>
          <w:color w:val="000000" w:themeColor="text1"/>
          <w:szCs w:val="21"/>
        </w:rPr>
        <w:t>日</w:t>
      </w:r>
      <w:r>
        <w:rPr>
          <w:rFonts w:hint="eastAsia"/>
          <w:color w:val="000000" w:themeColor="text1"/>
          <w:szCs w:val="21"/>
        </w:rPr>
        <w:t xml:space="preserve"> </w:t>
      </w:r>
      <w:r w:rsidRPr="005E0C0B">
        <w:rPr>
          <w:color w:val="000000" w:themeColor="text1"/>
          <w:szCs w:val="21"/>
        </w:rPr>
        <w:t>置</w:t>
      </w:r>
      <w:r>
        <w:rPr>
          <w:rFonts w:hint="eastAsia"/>
          <w:color w:val="000000" w:themeColor="text1"/>
          <w:szCs w:val="21"/>
        </w:rPr>
        <w:t xml:space="preserve"> </w:t>
      </w:r>
      <w:r w:rsidRPr="005E0C0B">
        <w:rPr>
          <w:color w:val="000000" w:themeColor="text1"/>
          <w:szCs w:val="21"/>
        </w:rPr>
        <w:t>千</w:t>
      </w:r>
      <w:r>
        <w:rPr>
          <w:rFonts w:hint="eastAsia"/>
          <w:color w:val="000000" w:themeColor="text1"/>
          <w:szCs w:val="21"/>
        </w:rPr>
        <w:t xml:space="preserve"> </w:t>
      </w:r>
      <w:r w:rsidRPr="005E0C0B">
        <w:rPr>
          <w:color w:val="000000" w:themeColor="text1"/>
          <w:szCs w:val="21"/>
        </w:rPr>
        <w:t>佳</w:t>
      </w:r>
      <w:r w:rsidRPr="005E0C0B">
        <w:rPr>
          <w:rFonts w:hint="eastAsia"/>
          <w:color w:val="000000" w:themeColor="text1"/>
          <w:szCs w:val="21"/>
        </w:rPr>
        <w:t>（</w:t>
      </w:r>
      <w:r w:rsidRPr="005E0C0B">
        <w:rPr>
          <w:color w:val="000000" w:themeColor="text1"/>
          <w:szCs w:val="21"/>
        </w:rPr>
        <w:t>あざみ野心理オフィス</w:t>
      </w:r>
      <w:r w:rsidRPr="005E0C0B">
        <w:rPr>
          <w:rFonts w:hint="eastAsia"/>
          <w:color w:val="000000" w:themeColor="text1"/>
          <w:szCs w:val="21"/>
        </w:rPr>
        <w:t>）</w:t>
      </w:r>
    </w:p>
    <w:p w:rsidR="00C03FBD" w:rsidRDefault="00C03FBD" w:rsidP="00C03FBD">
      <w:pPr>
        <w:ind w:leftChars="531" w:left="1115" w:rightChars="55" w:right="115" w:firstLineChars="78" w:firstLine="140"/>
        <w:rPr>
          <w:sz w:val="18"/>
          <w:szCs w:val="18"/>
        </w:rPr>
      </w:pPr>
      <w:bookmarkStart w:id="0" w:name="_GoBack"/>
      <w:bookmarkEnd w:id="0"/>
      <w:r w:rsidRPr="005E0C0B">
        <w:rPr>
          <w:color w:val="000000" w:themeColor="text1"/>
          <w:sz w:val="18"/>
          <w:szCs w:val="18"/>
        </w:rPr>
        <w:t>講師は、臨床心理士として学校現場に入り、生徒、教員、保護者などとの様々な人間関係がある中で、心理職の専門家としての仕事を経験されています。スポーツの現場でも選手、コーチ・スタッフとの関係があるように、共有できるテーマがあります</w:t>
      </w:r>
      <w:r w:rsidRPr="005E0C0B">
        <w:rPr>
          <w:rFonts w:hint="eastAsia"/>
          <w:color w:val="000000" w:themeColor="text1"/>
          <w:sz w:val="18"/>
          <w:szCs w:val="18"/>
        </w:rPr>
        <w:t>。</w:t>
      </w:r>
      <w:r w:rsidRPr="005E0C0B">
        <w:rPr>
          <w:color w:val="000000" w:themeColor="text1"/>
          <w:sz w:val="18"/>
          <w:szCs w:val="18"/>
        </w:rPr>
        <w:t>講師の体験を交えて、心理職</w:t>
      </w:r>
      <w:r w:rsidRPr="005E0C0B">
        <w:rPr>
          <w:rFonts w:hint="eastAsia"/>
          <w:color w:val="000000" w:themeColor="text1"/>
          <w:sz w:val="18"/>
          <w:szCs w:val="18"/>
        </w:rPr>
        <w:t>が現場で働く際の基本的な留意事項</w:t>
      </w:r>
      <w:r w:rsidRPr="005E0C0B">
        <w:rPr>
          <w:color w:val="000000" w:themeColor="text1"/>
          <w:sz w:val="18"/>
          <w:szCs w:val="18"/>
        </w:rPr>
        <w:t>を講義していただく予</w:t>
      </w:r>
      <w:r w:rsidRPr="00E56823">
        <w:rPr>
          <w:sz w:val="18"/>
          <w:szCs w:val="18"/>
        </w:rPr>
        <w:t>定です</w:t>
      </w:r>
      <w:r>
        <w:rPr>
          <w:sz w:val="18"/>
          <w:szCs w:val="18"/>
        </w:rPr>
        <w:t>。</w:t>
      </w:r>
    </w:p>
    <w:p w:rsidR="00C03FBD" w:rsidRPr="00E56823" w:rsidRDefault="00C03FBD" w:rsidP="00C03FBD">
      <w:pPr>
        <w:ind w:leftChars="531" w:left="1115" w:rightChars="55" w:right="115" w:firstLineChars="78" w:firstLine="140"/>
        <w:rPr>
          <w:sz w:val="18"/>
          <w:szCs w:val="18"/>
        </w:rPr>
      </w:pPr>
    </w:p>
    <w:p w:rsidR="00C03FBD" w:rsidRDefault="00C03FBD" w:rsidP="00C03FBD">
      <w:pPr>
        <w:ind w:leftChars="100" w:left="1103" w:hangingChars="425" w:hanging="893"/>
        <w:rPr>
          <w:szCs w:val="21"/>
        </w:rPr>
      </w:pPr>
      <w:r w:rsidRPr="002F7641">
        <w:rPr>
          <w:szCs w:val="21"/>
        </w:rPr>
        <w:t>13:00</w:t>
      </w:r>
      <w:r>
        <w:rPr>
          <w:rFonts w:hint="eastAsia"/>
          <w:szCs w:val="21"/>
        </w:rPr>
        <w:t>〜</w:t>
      </w:r>
      <w:r w:rsidRPr="002F7641">
        <w:rPr>
          <w:szCs w:val="21"/>
        </w:rPr>
        <w:t>1</w:t>
      </w:r>
      <w:r>
        <w:rPr>
          <w:szCs w:val="21"/>
        </w:rPr>
        <w:t>5</w:t>
      </w:r>
      <w:r w:rsidRPr="002F7641">
        <w:rPr>
          <w:szCs w:val="21"/>
        </w:rPr>
        <w:t>:</w:t>
      </w:r>
      <w:r>
        <w:rPr>
          <w:szCs w:val="21"/>
        </w:rPr>
        <w:t>50</w:t>
      </w:r>
      <w:r w:rsidRPr="002F7641">
        <w:rPr>
          <w:rFonts w:hint="eastAsia"/>
          <w:szCs w:val="21"/>
        </w:rPr>
        <w:t xml:space="preserve">　２つの研修プログラムを同時に開催します。</w:t>
      </w:r>
      <w:r w:rsidRPr="000364A0">
        <w:rPr>
          <w:rFonts w:hint="eastAsia"/>
          <w:szCs w:val="21"/>
        </w:rPr>
        <w:t>2A</w:t>
      </w:r>
      <w:r w:rsidRPr="000364A0">
        <w:rPr>
          <w:rFonts w:hint="eastAsia"/>
          <w:szCs w:val="21"/>
        </w:rPr>
        <w:t>事例検討会への途中参加</w:t>
      </w:r>
      <w:r>
        <w:rPr>
          <w:rFonts w:hint="eastAsia"/>
          <w:szCs w:val="21"/>
        </w:rPr>
        <w:t>・</w:t>
      </w:r>
      <w:r w:rsidRPr="000364A0">
        <w:rPr>
          <w:rFonts w:hint="eastAsia"/>
          <w:szCs w:val="21"/>
        </w:rPr>
        <w:t>退席は認められません</w:t>
      </w:r>
      <w:r>
        <w:rPr>
          <w:rFonts w:hint="eastAsia"/>
          <w:szCs w:val="21"/>
        </w:rPr>
        <w:t>。</w:t>
      </w:r>
    </w:p>
    <w:p w:rsidR="00C03FBD" w:rsidRPr="002F7641" w:rsidRDefault="00C03FBD" w:rsidP="00C03FBD">
      <w:pPr>
        <w:ind w:leftChars="100" w:left="1103" w:hangingChars="425" w:hanging="893"/>
        <w:rPr>
          <w:szCs w:val="21"/>
        </w:rPr>
      </w:pPr>
    </w:p>
    <w:p w:rsidR="00C03FBD" w:rsidRPr="007B1D92" w:rsidRDefault="00C03FBD" w:rsidP="00C03FBD">
      <w:pPr>
        <w:ind w:leftChars="200" w:left="420" w:firstLineChars="200" w:firstLine="422"/>
        <w:rPr>
          <w:szCs w:val="21"/>
        </w:rPr>
      </w:pPr>
      <w:r w:rsidRPr="00F030BF">
        <w:rPr>
          <w:rFonts w:hint="eastAsia"/>
          <w:b/>
          <w:szCs w:val="21"/>
        </w:rPr>
        <w:t>研修</w:t>
      </w:r>
      <w:r w:rsidRPr="00F030BF">
        <w:rPr>
          <w:rFonts w:hint="eastAsia"/>
          <w:b/>
          <w:szCs w:val="21"/>
        </w:rPr>
        <w:t>2A</w:t>
      </w:r>
      <w:r>
        <w:rPr>
          <w:rFonts w:hint="eastAsia"/>
          <w:szCs w:val="21"/>
        </w:rPr>
        <w:t>：</w:t>
      </w:r>
      <w:r w:rsidRPr="007B1D92">
        <w:rPr>
          <w:rFonts w:hint="eastAsia"/>
          <w:szCs w:val="21"/>
        </w:rPr>
        <w:t>事例検討会（資格取得者限定）</w:t>
      </w:r>
    </w:p>
    <w:p w:rsidR="00C03FBD" w:rsidRPr="007B1D92" w:rsidRDefault="00C03FBD" w:rsidP="00C03FBD">
      <w:pPr>
        <w:ind w:leftChars="531" w:left="1115"/>
        <w:rPr>
          <w:szCs w:val="21"/>
        </w:rPr>
      </w:pPr>
      <w:r w:rsidRPr="007B1D92">
        <w:rPr>
          <w:rFonts w:hint="eastAsia"/>
          <w:szCs w:val="21"/>
        </w:rPr>
        <w:t>司会：</w:t>
      </w:r>
      <w:r>
        <w:rPr>
          <w:szCs w:val="21"/>
        </w:rPr>
        <w:t>未定</w:t>
      </w:r>
      <w:r w:rsidRPr="007B1D92">
        <w:rPr>
          <w:rFonts w:hint="eastAsia"/>
          <w:szCs w:val="21"/>
        </w:rPr>
        <w:t xml:space="preserve">　指定討論者：</w:t>
      </w:r>
      <w:r>
        <w:rPr>
          <w:szCs w:val="21"/>
        </w:rPr>
        <w:t>未定</w:t>
      </w:r>
    </w:p>
    <w:p w:rsidR="00C03FBD" w:rsidRDefault="00C03FBD" w:rsidP="00C03FBD">
      <w:pPr>
        <w:ind w:leftChars="531" w:left="1115"/>
        <w:rPr>
          <w:szCs w:val="21"/>
        </w:rPr>
      </w:pPr>
      <w:r w:rsidRPr="007B1D92">
        <w:rPr>
          <w:rFonts w:hint="eastAsia"/>
          <w:szCs w:val="21"/>
        </w:rPr>
        <w:t xml:space="preserve">事例提供者：未定。　</w:t>
      </w:r>
      <w:r w:rsidRPr="00D328C3">
        <w:rPr>
          <w:rFonts w:hint="eastAsia"/>
          <w:i/>
          <w:szCs w:val="21"/>
        </w:rPr>
        <w:t>事例提供者を募集しております。事例提供を希望する方は、武田まで連絡をお願いします（</w:t>
      </w:r>
      <w:r>
        <w:rPr>
          <w:i/>
          <w:szCs w:val="21"/>
        </w:rPr>
        <w:t>takedai_1975@mac.com</w:t>
      </w:r>
      <w:r w:rsidRPr="00D328C3">
        <w:rPr>
          <w:rFonts w:hint="eastAsia"/>
          <w:i/>
          <w:szCs w:val="21"/>
        </w:rPr>
        <w:t>）</w:t>
      </w:r>
      <w:r w:rsidRPr="007B1D92">
        <w:rPr>
          <w:rFonts w:hint="eastAsia"/>
          <w:szCs w:val="21"/>
        </w:rPr>
        <w:t>。</w:t>
      </w:r>
    </w:p>
    <w:p w:rsidR="00C03FBD" w:rsidRPr="007B1D92" w:rsidRDefault="00C03FBD" w:rsidP="00C03FBD">
      <w:pPr>
        <w:ind w:leftChars="531" w:left="1115"/>
        <w:rPr>
          <w:szCs w:val="21"/>
        </w:rPr>
      </w:pPr>
    </w:p>
    <w:p w:rsidR="00C03FBD" w:rsidRPr="007B1D92" w:rsidRDefault="00C03FBD" w:rsidP="00C03FBD">
      <w:pPr>
        <w:ind w:firstLineChars="400" w:firstLine="843"/>
        <w:rPr>
          <w:szCs w:val="21"/>
        </w:rPr>
      </w:pPr>
      <w:r w:rsidRPr="00F030BF">
        <w:rPr>
          <w:rFonts w:hint="eastAsia"/>
          <w:b/>
          <w:szCs w:val="21"/>
        </w:rPr>
        <w:t>研修会</w:t>
      </w:r>
      <w:r w:rsidRPr="00F030BF">
        <w:rPr>
          <w:rFonts w:hint="eastAsia"/>
          <w:b/>
          <w:szCs w:val="21"/>
        </w:rPr>
        <w:t>2</w:t>
      </w:r>
      <w:r w:rsidRPr="00F030BF">
        <w:rPr>
          <w:b/>
          <w:szCs w:val="21"/>
        </w:rPr>
        <w:t>B</w:t>
      </w:r>
      <w:r w:rsidRPr="007B1D92">
        <w:rPr>
          <w:rFonts w:hint="eastAsia"/>
          <w:szCs w:val="21"/>
        </w:rPr>
        <w:t>：</w:t>
      </w:r>
      <w:r>
        <w:rPr>
          <w:szCs w:val="21"/>
        </w:rPr>
        <w:t>レクチャー</w:t>
      </w:r>
      <w:r w:rsidRPr="007B1D92">
        <w:rPr>
          <w:szCs w:val="21"/>
        </w:rPr>
        <w:t xml:space="preserve"> </w:t>
      </w:r>
    </w:p>
    <w:p w:rsidR="00C03FBD" w:rsidRPr="00C47E05" w:rsidRDefault="00C03FBD" w:rsidP="00C03FBD">
      <w:pPr>
        <w:widowControl/>
        <w:ind w:leftChars="531" w:left="1115"/>
        <w:jc w:val="left"/>
        <w:rPr>
          <w:rFonts w:ascii="ＭＳ Ｐ明朝" w:eastAsia="ＭＳ Ｐ明朝" w:hAnsi="ＭＳ Ｐ明朝"/>
          <w:b/>
          <w:color w:val="000000" w:themeColor="text1"/>
          <w:kern w:val="0"/>
          <w:sz w:val="22"/>
        </w:rPr>
      </w:pPr>
      <w:r w:rsidRPr="00C47E05">
        <w:rPr>
          <w:rFonts w:ascii="ＭＳ Ｐ明朝" w:eastAsia="ＭＳ Ｐ明朝" w:hAnsi="ＭＳ Ｐ明朝" w:cs="ＭＳ 明朝"/>
          <w:b/>
          <w:color w:val="000000" w:themeColor="text1"/>
          <w:kern w:val="0"/>
          <w:sz w:val="22"/>
        </w:rPr>
        <w:lastRenderedPageBreak/>
        <w:t>心理サポートの実践を検討する</w:t>
      </w:r>
      <w:r w:rsidRPr="00C47E05">
        <w:rPr>
          <w:rFonts w:ascii="ＭＳ Ｐ明朝" w:eastAsia="ＭＳ Ｐ明朝" w:hAnsi="ＭＳ Ｐ明朝"/>
          <w:b/>
          <w:color w:val="000000" w:themeColor="text1"/>
          <w:kern w:val="0"/>
          <w:sz w:val="22"/>
        </w:rPr>
        <w:t>—“</w:t>
      </w:r>
      <w:r w:rsidRPr="00C47E05">
        <w:rPr>
          <w:rFonts w:ascii="ＭＳ Ｐ明朝" w:eastAsia="ＭＳ Ｐ明朝" w:hAnsi="ＭＳ Ｐ明朝" w:cs="ＭＳ 明朝"/>
          <w:b/>
          <w:color w:val="000000" w:themeColor="text1"/>
          <w:kern w:val="0"/>
          <w:sz w:val="22"/>
        </w:rPr>
        <w:t>物語</w:t>
      </w:r>
      <w:r w:rsidRPr="00C47E05">
        <w:rPr>
          <w:rFonts w:ascii="ＭＳ Ｐ明朝" w:eastAsia="ＭＳ Ｐ明朝" w:hAnsi="ＭＳ Ｐ明朝"/>
          <w:b/>
          <w:color w:val="000000" w:themeColor="text1"/>
          <w:kern w:val="0"/>
          <w:sz w:val="22"/>
        </w:rPr>
        <w:t>”</w:t>
      </w:r>
      <w:r w:rsidRPr="00C47E05">
        <w:rPr>
          <w:rFonts w:ascii="ＭＳ Ｐ明朝" w:eastAsia="ＭＳ Ｐ明朝" w:hAnsi="ＭＳ Ｐ明朝" w:cs="ＭＳ 明朝"/>
          <w:b/>
          <w:color w:val="000000" w:themeColor="text1"/>
          <w:kern w:val="0"/>
          <w:sz w:val="22"/>
        </w:rPr>
        <w:t>としてよむための準備とその意義</w:t>
      </w:r>
      <w:r w:rsidRPr="00C47E05">
        <w:rPr>
          <w:rFonts w:ascii="ＭＳ Ｐ明朝" w:eastAsia="ＭＳ Ｐ明朝" w:hAnsi="ＭＳ Ｐ明朝"/>
          <w:b/>
          <w:color w:val="000000" w:themeColor="text1"/>
          <w:kern w:val="0"/>
          <w:sz w:val="22"/>
        </w:rPr>
        <w:t>—</w:t>
      </w:r>
    </w:p>
    <w:p w:rsidR="00C03FBD" w:rsidRPr="00D7616D" w:rsidRDefault="00C03FBD" w:rsidP="00C03FBD">
      <w:pPr>
        <w:ind w:firstLineChars="607" w:firstLine="1275"/>
        <w:rPr>
          <w:color w:val="000000" w:themeColor="text1"/>
          <w:szCs w:val="21"/>
        </w:rPr>
      </w:pPr>
      <w:r w:rsidRPr="00D7616D">
        <w:rPr>
          <w:rFonts w:hint="eastAsia"/>
          <w:color w:val="000000" w:themeColor="text1"/>
          <w:szCs w:val="21"/>
        </w:rPr>
        <w:t>講師：</w:t>
      </w:r>
      <w:r w:rsidRPr="00D7616D">
        <w:rPr>
          <w:color w:val="000000" w:themeColor="text1"/>
          <w:szCs w:val="21"/>
        </w:rPr>
        <w:t>小</w:t>
      </w:r>
      <w:r>
        <w:rPr>
          <w:rFonts w:hint="eastAsia"/>
          <w:color w:val="000000" w:themeColor="text1"/>
          <w:szCs w:val="21"/>
        </w:rPr>
        <w:t xml:space="preserve">　</w:t>
      </w:r>
      <w:r w:rsidRPr="00D7616D">
        <w:rPr>
          <w:color w:val="000000" w:themeColor="text1"/>
          <w:szCs w:val="21"/>
        </w:rPr>
        <w:t>谷</w:t>
      </w:r>
      <w:r>
        <w:rPr>
          <w:rFonts w:hint="eastAsia"/>
          <w:color w:val="000000" w:themeColor="text1"/>
          <w:szCs w:val="21"/>
        </w:rPr>
        <w:t xml:space="preserve">　</w:t>
      </w:r>
      <w:r w:rsidRPr="00D7616D">
        <w:rPr>
          <w:color w:val="000000" w:themeColor="text1"/>
          <w:szCs w:val="21"/>
        </w:rPr>
        <w:t>克</w:t>
      </w:r>
      <w:r>
        <w:rPr>
          <w:rFonts w:hint="eastAsia"/>
          <w:color w:val="000000" w:themeColor="text1"/>
          <w:szCs w:val="21"/>
        </w:rPr>
        <w:t xml:space="preserve">　</w:t>
      </w:r>
      <w:r w:rsidRPr="00D7616D">
        <w:rPr>
          <w:color w:val="000000" w:themeColor="text1"/>
          <w:szCs w:val="21"/>
        </w:rPr>
        <w:t>彦</w:t>
      </w:r>
      <w:r w:rsidRPr="00D7616D">
        <w:rPr>
          <w:rFonts w:hint="eastAsia"/>
          <w:color w:val="000000" w:themeColor="text1"/>
          <w:szCs w:val="21"/>
        </w:rPr>
        <w:t>（</w:t>
      </w:r>
      <w:r w:rsidRPr="00D7616D">
        <w:rPr>
          <w:color w:val="000000" w:themeColor="text1"/>
          <w:szCs w:val="21"/>
        </w:rPr>
        <w:t>北海道教育大学旭川校</w:t>
      </w:r>
      <w:r w:rsidRPr="00D7616D">
        <w:rPr>
          <w:rFonts w:hint="eastAsia"/>
          <w:color w:val="000000" w:themeColor="text1"/>
          <w:szCs w:val="21"/>
        </w:rPr>
        <w:t>）</w:t>
      </w:r>
    </w:p>
    <w:p w:rsidR="00C03FBD" w:rsidRPr="00D7616D" w:rsidRDefault="00C03FBD" w:rsidP="00C03FBD">
      <w:pPr>
        <w:ind w:leftChars="531" w:left="1115" w:firstLineChars="78" w:firstLine="140"/>
        <w:rPr>
          <w:color w:val="000000" w:themeColor="text1"/>
          <w:sz w:val="18"/>
          <w:szCs w:val="18"/>
        </w:rPr>
      </w:pPr>
      <w:r w:rsidRPr="00D7616D">
        <w:rPr>
          <w:rFonts w:ascii="ＭＳ 明朝" w:eastAsia="ＭＳ 明朝" w:hAnsi="ＭＳ 明朝" w:cs="ＭＳ 明朝"/>
          <w:color w:val="000000" w:themeColor="text1"/>
          <w:kern w:val="0"/>
          <w:sz w:val="18"/>
          <w:szCs w:val="18"/>
        </w:rPr>
        <w:t>心理サポートの実践を検討することは</w:t>
      </w:r>
      <w:r w:rsidRPr="00D7616D">
        <w:rPr>
          <w:color w:val="000000" w:themeColor="text1"/>
          <w:sz w:val="18"/>
          <w:szCs w:val="18"/>
        </w:rPr>
        <w:t>、</w:t>
      </w:r>
      <w:r w:rsidRPr="00D7616D">
        <w:rPr>
          <w:rFonts w:ascii="ＭＳ 明朝" w:eastAsia="ＭＳ 明朝" w:hAnsi="ＭＳ 明朝" w:cs="ＭＳ 明朝"/>
          <w:color w:val="000000" w:themeColor="text1"/>
          <w:kern w:val="0"/>
          <w:sz w:val="18"/>
          <w:szCs w:val="18"/>
        </w:rPr>
        <w:t>専門家としての実力を高めるために必須となる取り組み</w:t>
      </w:r>
      <w:r w:rsidRPr="00C75774">
        <w:rPr>
          <w:rFonts w:ascii="ＭＳ 明朝" w:eastAsia="ＭＳ 明朝" w:hAnsi="ＭＳ 明朝" w:cs="ＭＳ 明朝"/>
          <w:kern w:val="0"/>
          <w:sz w:val="18"/>
          <w:szCs w:val="18"/>
        </w:rPr>
        <w:t>ですが</w:t>
      </w:r>
      <w:r w:rsidRPr="00C75774">
        <w:rPr>
          <w:sz w:val="18"/>
          <w:szCs w:val="18"/>
        </w:rPr>
        <w:t>、</w:t>
      </w:r>
      <w:r w:rsidRPr="00D7616D">
        <w:rPr>
          <w:rFonts w:ascii="ＭＳ 明朝" w:eastAsia="ＭＳ 明朝" w:hAnsi="ＭＳ 明朝" w:cs="ＭＳ 明朝"/>
          <w:color w:val="000000" w:themeColor="text1"/>
          <w:kern w:val="0"/>
          <w:sz w:val="18"/>
          <w:szCs w:val="18"/>
        </w:rPr>
        <w:t>心理サポートのデータや資料をただ羅列するだけでは検討をすることはできません</w:t>
      </w:r>
      <w:r w:rsidRPr="00D7616D">
        <w:rPr>
          <w:rFonts w:hint="eastAsia"/>
          <w:color w:val="000000" w:themeColor="text1"/>
          <w:sz w:val="18"/>
          <w:szCs w:val="18"/>
        </w:rPr>
        <w:t>。</w:t>
      </w:r>
    </w:p>
    <w:p w:rsidR="00C03FBD" w:rsidRPr="00D7616D" w:rsidRDefault="00C03FBD" w:rsidP="00C03FBD">
      <w:pPr>
        <w:ind w:leftChars="531" w:left="1115" w:firstLineChars="78" w:firstLine="140"/>
        <w:rPr>
          <w:color w:val="000000" w:themeColor="text1"/>
          <w:sz w:val="18"/>
          <w:szCs w:val="18"/>
        </w:rPr>
      </w:pPr>
      <w:r w:rsidRPr="00D7616D">
        <w:rPr>
          <w:rFonts w:ascii="ＭＳ 明朝" w:eastAsia="ＭＳ 明朝" w:hAnsi="ＭＳ 明朝" w:cs="ＭＳ 明朝"/>
          <w:color w:val="000000" w:themeColor="text1"/>
          <w:kern w:val="0"/>
          <w:sz w:val="18"/>
          <w:szCs w:val="18"/>
        </w:rPr>
        <w:t>本レクチャーでは</w:t>
      </w:r>
      <w:r w:rsidRPr="00D7616D">
        <w:rPr>
          <w:color w:val="000000" w:themeColor="text1"/>
          <w:sz w:val="18"/>
          <w:szCs w:val="18"/>
        </w:rPr>
        <w:t>、</w:t>
      </w:r>
      <w:r w:rsidRPr="00D7616D">
        <w:rPr>
          <w:rFonts w:ascii="ＭＳ 明朝" w:eastAsia="ＭＳ 明朝" w:hAnsi="ＭＳ 明朝" w:cs="ＭＳ 明朝"/>
          <w:color w:val="000000" w:themeColor="text1"/>
          <w:kern w:val="0"/>
          <w:sz w:val="18"/>
          <w:szCs w:val="18"/>
        </w:rPr>
        <w:t>サポート記録を取る際の留意点や検討するための準備</w:t>
      </w:r>
      <w:r w:rsidRPr="00D7616D">
        <w:rPr>
          <w:color w:val="000000" w:themeColor="text1"/>
          <w:sz w:val="18"/>
          <w:szCs w:val="18"/>
        </w:rPr>
        <w:t>、</w:t>
      </w:r>
      <w:r w:rsidRPr="00D7616D">
        <w:rPr>
          <w:rFonts w:ascii="ＭＳ 明朝" w:eastAsia="ＭＳ 明朝" w:hAnsi="ＭＳ 明朝" w:cs="ＭＳ 明朝"/>
          <w:color w:val="000000" w:themeColor="text1"/>
          <w:kern w:val="0"/>
          <w:sz w:val="18"/>
          <w:szCs w:val="18"/>
        </w:rPr>
        <w:t>そしてそれらを研究につなげるための工夫などを講義していただく予定です</w:t>
      </w:r>
      <w:r w:rsidRPr="00D7616D">
        <w:rPr>
          <w:rFonts w:hint="eastAsia"/>
          <w:color w:val="000000" w:themeColor="text1"/>
          <w:sz w:val="18"/>
          <w:szCs w:val="18"/>
        </w:rPr>
        <w:t>。</w:t>
      </w:r>
    </w:p>
    <w:p w:rsidR="00C03FBD" w:rsidRPr="006C7D8A" w:rsidRDefault="00C03FBD" w:rsidP="00C03FBD">
      <w:pPr>
        <w:widowControl/>
        <w:ind w:leftChars="531" w:left="1115" w:rightChars="55" w:right="115"/>
        <w:jc w:val="left"/>
        <w:rPr>
          <w:rFonts w:ascii="Times New Roman" w:eastAsia="Times New Roman" w:hAnsi="Times New Roman"/>
          <w:kern w:val="0"/>
        </w:rPr>
      </w:pPr>
    </w:p>
    <w:p w:rsidR="00C03FBD" w:rsidRDefault="00C03FBD" w:rsidP="00C03FBD">
      <w:pPr>
        <w:ind w:firstLineChars="50" w:firstLine="105"/>
        <w:rPr>
          <w:szCs w:val="21"/>
        </w:rPr>
      </w:pPr>
      <w:r w:rsidRPr="002F7641">
        <w:rPr>
          <w:szCs w:val="21"/>
        </w:rPr>
        <w:t>1</w:t>
      </w:r>
      <w:r>
        <w:rPr>
          <w:szCs w:val="21"/>
        </w:rPr>
        <w:t>5</w:t>
      </w:r>
      <w:r w:rsidRPr="002F7641">
        <w:rPr>
          <w:szCs w:val="21"/>
        </w:rPr>
        <w:t>:</w:t>
      </w:r>
      <w:r>
        <w:rPr>
          <w:szCs w:val="21"/>
        </w:rPr>
        <w:t>5</w:t>
      </w:r>
      <w:r w:rsidRPr="002F7641">
        <w:rPr>
          <w:szCs w:val="21"/>
        </w:rPr>
        <w:t>0</w:t>
      </w:r>
      <w:r>
        <w:rPr>
          <w:rFonts w:hint="eastAsia"/>
          <w:szCs w:val="21"/>
        </w:rPr>
        <w:t>〜</w:t>
      </w:r>
      <w:r w:rsidRPr="002F7641">
        <w:rPr>
          <w:rFonts w:hint="eastAsia"/>
          <w:szCs w:val="21"/>
        </w:rPr>
        <w:t xml:space="preserve">　</w:t>
      </w:r>
      <w:r>
        <w:rPr>
          <w:szCs w:val="21"/>
        </w:rPr>
        <w:t>修了式及び受講証明書配付（アンケートと引き換え、各教室毎）</w:t>
      </w:r>
    </w:p>
    <w:p w:rsidR="00C03FBD" w:rsidRDefault="00C03FBD" w:rsidP="00C03FBD">
      <w:pPr>
        <w:rPr>
          <w:szCs w:val="21"/>
        </w:rPr>
      </w:pPr>
    </w:p>
    <w:p w:rsidR="00C03FBD" w:rsidRPr="007B1D92" w:rsidRDefault="00C03FBD" w:rsidP="00C03FBD">
      <w:pPr>
        <w:rPr>
          <w:szCs w:val="21"/>
        </w:rPr>
      </w:pPr>
      <w:r w:rsidRPr="00F030BF">
        <w:rPr>
          <w:rFonts w:hint="eastAsia"/>
          <w:b/>
          <w:szCs w:val="21"/>
        </w:rPr>
        <w:t>その他連絡事項</w:t>
      </w:r>
      <w:r w:rsidRPr="007B1D92">
        <w:rPr>
          <w:rFonts w:hint="eastAsia"/>
          <w:szCs w:val="21"/>
        </w:rPr>
        <w:t>：</w:t>
      </w:r>
    </w:p>
    <w:p w:rsidR="00C03FBD" w:rsidRDefault="00C03FBD" w:rsidP="00C03FBD">
      <w:pPr>
        <w:pStyle w:val="a3"/>
        <w:numPr>
          <w:ilvl w:val="0"/>
          <w:numId w:val="1"/>
        </w:numPr>
        <w:ind w:leftChars="0"/>
        <w:jc w:val="left"/>
        <w:rPr>
          <w:szCs w:val="21"/>
        </w:rPr>
      </w:pPr>
      <w:r w:rsidRPr="002F7641">
        <w:rPr>
          <w:rFonts w:hint="eastAsia"/>
          <w:szCs w:val="21"/>
        </w:rPr>
        <w:t>スポーツメンタルトレーニング指導士研修会と同時刻に「スポーツメンタルトレーニング指導士資格取得講習会」を開催します。書類審査に合</w:t>
      </w:r>
      <w:r>
        <w:rPr>
          <w:rFonts w:hint="eastAsia"/>
          <w:szCs w:val="21"/>
        </w:rPr>
        <w:t>格した方のみが受講できます。該当者（書類審査合格者）には資格</w:t>
      </w:r>
      <w:r w:rsidRPr="002F7641">
        <w:rPr>
          <w:rFonts w:hint="eastAsia"/>
          <w:szCs w:val="21"/>
        </w:rPr>
        <w:t>委員会より日時、講習内容等を後日ご連絡いたし</w:t>
      </w:r>
      <w:r>
        <w:rPr>
          <w:rFonts w:hint="eastAsia"/>
          <w:szCs w:val="21"/>
        </w:rPr>
        <w:t>ます（参加手続き、参加費納入等は学会申し込みとは異なり、資格</w:t>
      </w:r>
      <w:r w:rsidRPr="002F7641">
        <w:rPr>
          <w:rFonts w:hint="eastAsia"/>
          <w:szCs w:val="21"/>
        </w:rPr>
        <w:t>委員会が窓口となっています）。</w:t>
      </w:r>
    </w:p>
    <w:p w:rsidR="00C03FBD" w:rsidRPr="00CC5024" w:rsidRDefault="00C03FBD" w:rsidP="00C03FBD">
      <w:pPr>
        <w:pStyle w:val="a3"/>
        <w:numPr>
          <w:ilvl w:val="0"/>
          <w:numId w:val="1"/>
        </w:numPr>
        <w:ind w:leftChars="0"/>
        <w:jc w:val="left"/>
        <w:rPr>
          <w:szCs w:val="21"/>
        </w:rPr>
      </w:pPr>
      <w:r>
        <w:rPr>
          <w:rFonts w:hint="eastAsia"/>
          <w:szCs w:val="21"/>
        </w:rPr>
        <w:t>ご不明な点は、資格</w:t>
      </w:r>
      <w:r w:rsidRPr="002F7641">
        <w:rPr>
          <w:rFonts w:hint="eastAsia"/>
          <w:szCs w:val="21"/>
        </w:rPr>
        <w:t>委員会事務局（</w:t>
      </w:r>
      <w:r w:rsidRPr="002F7641">
        <w:rPr>
          <w:rFonts w:hint="eastAsia"/>
          <w:szCs w:val="21"/>
        </w:rPr>
        <w:t>jssp_mtc@yahoo</w:t>
      </w:r>
      <w:r w:rsidRPr="002F7641">
        <w:rPr>
          <w:szCs w:val="21"/>
        </w:rPr>
        <w:t>.</w:t>
      </w:r>
      <w:r w:rsidRPr="002F7641">
        <w:rPr>
          <w:rFonts w:hint="eastAsia"/>
          <w:szCs w:val="21"/>
        </w:rPr>
        <w:t>co</w:t>
      </w:r>
      <w:r w:rsidRPr="002F7641">
        <w:rPr>
          <w:szCs w:val="21"/>
        </w:rPr>
        <w:t>.</w:t>
      </w:r>
      <w:r w:rsidRPr="002F7641">
        <w:rPr>
          <w:rFonts w:hint="eastAsia"/>
          <w:szCs w:val="21"/>
        </w:rPr>
        <w:t>jp</w:t>
      </w:r>
      <w:r w:rsidRPr="002F7641">
        <w:rPr>
          <w:rFonts w:hint="eastAsia"/>
          <w:szCs w:val="21"/>
        </w:rPr>
        <w:t>）までご連絡ください。</w:t>
      </w:r>
    </w:p>
    <w:p w:rsidR="00C03FBD" w:rsidRPr="00D7616D" w:rsidRDefault="00C03FBD" w:rsidP="00C03FBD">
      <w:pPr>
        <w:widowControl/>
        <w:autoSpaceDE w:val="0"/>
        <w:autoSpaceDN w:val="0"/>
        <w:adjustRightInd w:val="0"/>
        <w:outlineLvl w:val="0"/>
        <w:rPr>
          <w:color w:val="FF0000"/>
        </w:rPr>
      </w:pPr>
    </w:p>
    <w:p w:rsidR="00836EDD" w:rsidRPr="00C03FBD" w:rsidRDefault="00836EDD"/>
    <w:sectPr w:rsidR="00836EDD" w:rsidRPr="00C03FBD" w:rsidSect="00A61FE4">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B0" w:rsidRDefault="007101B0"/>
  </w:endnote>
  <w:endnote w:type="continuationSeparator" w:id="0">
    <w:p w:rsidR="007101B0" w:rsidRDefault="00710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B0" w:rsidRDefault="007101B0"/>
  </w:footnote>
  <w:footnote w:type="continuationSeparator" w:id="0">
    <w:p w:rsidR="007101B0" w:rsidRDefault="00710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8445F"/>
    <w:multiLevelType w:val="hybridMultilevel"/>
    <w:tmpl w:val="4036CF3A"/>
    <w:lvl w:ilvl="0" w:tplc="60A06B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BD"/>
    <w:rsid w:val="007101B0"/>
    <w:rsid w:val="00836EDD"/>
    <w:rsid w:val="00A61FE4"/>
    <w:rsid w:val="00BD761E"/>
    <w:rsid w:val="00C03FBD"/>
    <w:rsid w:val="00E6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BA2C59-D93A-4A2E-ACE1-2D20B623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F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　谷岡学園</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明子</dc:creator>
  <cp:keywords/>
  <dc:description/>
  <cp:lastModifiedBy>06K048PC</cp:lastModifiedBy>
  <cp:revision>3</cp:revision>
  <dcterms:created xsi:type="dcterms:W3CDTF">2017-08-28T02:22:00Z</dcterms:created>
  <dcterms:modified xsi:type="dcterms:W3CDTF">2017-08-28T02:55:00Z</dcterms:modified>
</cp:coreProperties>
</file>